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B05927">
        <w:trPr>
          <w:trHeight w:val="161"/>
        </w:trPr>
        <w:tc>
          <w:tcPr>
            <w:tcW w:w="3827" w:type="dxa"/>
          </w:tcPr>
          <w:p w:rsidR="00B05927" w:rsidRDefault="00D66927">
            <w:r>
              <w:t>Приложение № 1</w:t>
            </w:r>
          </w:p>
        </w:tc>
      </w:tr>
      <w:tr w:rsidR="00B05927">
        <w:trPr>
          <w:trHeight w:val="218"/>
        </w:trPr>
        <w:tc>
          <w:tcPr>
            <w:tcW w:w="3827" w:type="dxa"/>
          </w:tcPr>
          <w:p w:rsidR="00B05927" w:rsidRDefault="00D66927">
            <w:pPr>
              <w:jc w:val="both"/>
            </w:pPr>
            <w:r>
              <w:t>к договору строительного подряда</w:t>
            </w:r>
          </w:p>
        </w:tc>
      </w:tr>
      <w:tr w:rsidR="00B05927">
        <w:trPr>
          <w:trHeight w:val="199"/>
        </w:trPr>
        <w:tc>
          <w:tcPr>
            <w:tcW w:w="3827" w:type="dxa"/>
          </w:tcPr>
          <w:p w:rsidR="00B05927" w:rsidRDefault="00D66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2026г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:rsidR="00B05927" w:rsidRDefault="00B05927">
      <w:pPr>
        <w:ind w:left="6480" w:firstLine="2167"/>
        <w:jc w:val="center"/>
        <w:rPr>
          <w:sz w:val="24"/>
          <w:szCs w:val="24"/>
        </w:rPr>
      </w:pPr>
    </w:p>
    <w:p w:rsidR="00B05927" w:rsidRDefault="00D66927">
      <w:pPr>
        <w:ind w:left="6480" w:firstLine="2167"/>
        <w:jc w:val="center"/>
        <w:rPr>
          <w:sz w:val="19"/>
          <w:szCs w:val="19"/>
        </w:rPr>
      </w:pPr>
      <w:r>
        <w:rPr>
          <w:sz w:val="19"/>
          <w:szCs w:val="19"/>
        </w:rP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B05927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spacing w:before="6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>»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B05927" w:rsidRDefault="00D66927">
            <w:pPr>
              <w:spacing w:before="6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</w:tr>
      <w:tr w:rsidR="00B05927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autoSpaceDE/>
              <w:autoSpaceDN/>
              <w:rPr>
                <w:sz w:val="19"/>
                <w:szCs w:val="19"/>
              </w:rPr>
            </w:pPr>
          </w:p>
        </w:tc>
      </w:tr>
    </w:tbl>
    <w:p w:rsidR="00B05927" w:rsidRDefault="00D66927">
      <w:pPr>
        <w:pStyle w:val="a6"/>
        <w:tabs>
          <w:tab w:val="left" w:pos="708"/>
        </w:tabs>
        <w:rPr>
          <w:sz w:val="19"/>
          <w:szCs w:val="19"/>
        </w:rPr>
      </w:pPr>
      <w:r>
        <w:rPr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ab"/>
        <w:tblW w:w="0" w:type="auto"/>
        <w:tblInd w:w="5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</w:tblGrid>
      <w:tr w:rsidR="00B05927">
        <w:tc>
          <w:tcPr>
            <w:tcW w:w="4699" w:type="dxa"/>
          </w:tcPr>
          <w:p w:rsidR="00B05927" w:rsidRDefault="00D66927">
            <w:pPr>
              <w:pStyle w:val="a6"/>
              <w:tabs>
                <w:tab w:val="left" w:pos="708"/>
              </w:tabs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b/>
                <w:bCs/>
                <w:sz w:val="19"/>
                <w:szCs w:val="19"/>
              </w:rPr>
              <w:t>УТВЕРЖДАЮ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sz w:val="19"/>
                <w:szCs w:val="19"/>
                <w:u w:val="single"/>
              </w:rPr>
              <w:t>Меркуль</w:t>
            </w:r>
            <w:proofErr w:type="spellEnd"/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proofErr w:type="gramStart"/>
            <w:r>
              <w:rPr>
                <w:sz w:val="19"/>
                <w:szCs w:val="19"/>
              </w:rPr>
              <w:t xml:space="preserve">должность)   </w:t>
            </w:r>
            <w:proofErr w:type="gramEnd"/>
            <w:r>
              <w:rPr>
                <w:sz w:val="19"/>
                <w:szCs w:val="19"/>
              </w:rPr>
              <w:t xml:space="preserve">      (подпись)      (</w:t>
            </w:r>
            <w:proofErr w:type="spellStart"/>
            <w:r>
              <w:rPr>
                <w:sz w:val="19"/>
                <w:szCs w:val="19"/>
              </w:rPr>
              <w:t>инициалы,фамилия</w:t>
            </w:r>
            <w:proofErr w:type="spellEnd"/>
            <w:r>
              <w:rPr>
                <w:sz w:val="19"/>
                <w:szCs w:val="19"/>
              </w:rPr>
              <w:t>)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  <w:u w:val="single"/>
              </w:rPr>
              <w:t xml:space="preserve">    </w:t>
            </w:r>
            <w:r>
              <w:rPr>
                <w:sz w:val="19"/>
                <w:szCs w:val="19"/>
              </w:rPr>
              <w:t>»                   20</w:t>
            </w:r>
            <w:r>
              <w:rPr>
                <w:sz w:val="19"/>
                <w:szCs w:val="19"/>
                <w:u w:val="single"/>
              </w:rPr>
              <w:t xml:space="preserve"> 26 </w:t>
            </w:r>
            <w:r>
              <w:rPr>
                <w:sz w:val="19"/>
                <w:szCs w:val="19"/>
              </w:rPr>
              <w:t>г.</w:t>
            </w:r>
          </w:p>
        </w:tc>
      </w:tr>
    </w:tbl>
    <w:p w:rsidR="00B05927" w:rsidRDefault="00D66927">
      <w:pPr>
        <w:pStyle w:val="2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ДЕФЕКТНЫЙ АКТ №1</w:t>
      </w:r>
    </w:p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Комиссия, образованна в соответствии с приказом от 05</w:t>
      </w:r>
      <w:r>
        <w:rPr>
          <w:color w:val="FF0000"/>
          <w:sz w:val="19"/>
          <w:szCs w:val="19"/>
        </w:rPr>
        <w:t>.01.2026 №1-5/1 (изм. от 21.01.2026 №1-5/17</w:t>
      </w:r>
      <w:proofErr w:type="gramStart"/>
      <w:r>
        <w:rPr>
          <w:color w:val="FF0000"/>
          <w:sz w:val="19"/>
          <w:szCs w:val="19"/>
        </w:rPr>
        <w:t xml:space="preserve">)  </w:t>
      </w:r>
      <w:r>
        <w:rPr>
          <w:sz w:val="19"/>
          <w:szCs w:val="19"/>
        </w:rPr>
        <w:t>в</w:t>
      </w:r>
      <w:proofErr w:type="gramEnd"/>
      <w:r>
        <w:rPr>
          <w:sz w:val="19"/>
          <w:szCs w:val="19"/>
        </w:rPr>
        <w:t xml:space="preserve"> составе: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05927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учреждении образования "Центр дополнительного образования детей и молодежи "АРТ"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", Минская обл., </w:t>
            </w:r>
            <w:proofErr w:type="spellStart"/>
            <w:r>
              <w:rPr>
                <w:b/>
                <w:bCs/>
                <w:sz w:val="19"/>
                <w:szCs w:val="19"/>
              </w:rPr>
              <w:t>Воложинский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р-н, Раковский с/с, д. </w:t>
            </w:r>
            <w:proofErr w:type="spellStart"/>
            <w:r>
              <w:rPr>
                <w:b/>
                <w:bCs/>
                <w:sz w:val="19"/>
                <w:szCs w:val="19"/>
              </w:rPr>
              <w:t>Полочанка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B05927">
        <w:trPr>
          <w:cantSplit/>
          <w:trHeight w:val="70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объекта)</w:t>
            </w:r>
          </w:p>
        </w:tc>
      </w:tr>
      <w:tr w:rsidR="00B05927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4D44D8" w:rsidRDefault="00D66927" w:rsidP="00433225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Установлено,</w:t>
            </w:r>
            <w:r w:rsidRPr="00C0502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что</w:t>
            </w:r>
            <w:r w:rsidR="00C05028">
              <w:rPr>
                <w:sz w:val="19"/>
                <w:szCs w:val="19"/>
              </w:rPr>
              <w:t xml:space="preserve"> </w:t>
            </w:r>
            <w:proofErr w:type="spellStart"/>
            <w:r w:rsidR="005F1F60">
              <w:rPr>
                <w:sz w:val="19"/>
                <w:szCs w:val="19"/>
              </w:rPr>
              <w:t>а</w:t>
            </w:r>
            <w:r w:rsidR="009A31E6">
              <w:rPr>
                <w:sz w:val="19"/>
                <w:szCs w:val="19"/>
              </w:rPr>
              <w:t>сфальтобенное</w:t>
            </w:r>
            <w:proofErr w:type="spellEnd"/>
            <w:r w:rsidR="009A31E6">
              <w:rPr>
                <w:sz w:val="19"/>
                <w:szCs w:val="19"/>
              </w:rPr>
              <w:t xml:space="preserve"> покрытие площадки и дорожек</w:t>
            </w:r>
            <w:r w:rsidR="004D44D8">
              <w:rPr>
                <w:sz w:val="19"/>
                <w:szCs w:val="19"/>
              </w:rPr>
              <w:t xml:space="preserve"> слева от первого корпуса </w:t>
            </w:r>
            <w:r w:rsidR="000163DF">
              <w:rPr>
                <w:sz w:val="19"/>
                <w:szCs w:val="19"/>
              </w:rPr>
              <w:t>объёмом</w:t>
            </w:r>
            <w:r w:rsidR="004D44D8" w:rsidRPr="004D44D8">
              <w:rPr>
                <w:sz w:val="19"/>
                <w:szCs w:val="19"/>
              </w:rPr>
              <w:t xml:space="preserve"> </w:t>
            </w:r>
            <w:r w:rsidR="009A31E6">
              <w:rPr>
                <w:sz w:val="19"/>
                <w:szCs w:val="19"/>
              </w:rPr>
              <w:t>734 м3</w:t>
            </w:r>
            <w:r w:rsidR="004D44D8">
              <w:rPr>
                <w:sz w:val="19"/>
                <w:szCs w:val="19"/>
              </w:rPr>
              <w:t xml:space="preserve"> </w:t>
            </w:r>
            <w:r w:rsidR="004D44D8" w:rsidRPr="004D44D8">
              <w:rPr>
                <w:sz w:val="19"/>
                <w:szCs w:val="19"/>
              </w:rPr>
              <w:t xml:space="preserve">имеет значительные разрушения: трещины, просадки, </w:t>
            </w:r>
            <w:proofErr w:type="spellStart"/>
            <w:r w:rsidR="004D44D8" w:rsidRPr="004D44D8">
              <w:rPr>
                <w:sz w:val="19"/>
                <w:szCs w:val="19"/>
              </w:rPr>
              <w:t>выкрашивание</w:t>
            </w:r>
            <w:proofErr w:type="spellEnd"/>
            <w:r w:rsidR="004D44D8" w:rsidRPr="004D44D8">
              <w:rPr>
                <w:sz w:val="19"/>
                <w:szCs w:val="19"/>
              </w:rPr>
              <w:t xml:space="preserve"> верхнего слоя. Требуется демонтаж существующего асфальтобетонного покрытия и устройство нового покрытия. Бортовые бетонные камни протяжённостью 634 м.</w:t>
            </w:r>
            <w:r w:rsidR="004D44D8">
              <w:rPr>
                <w:sz w:val="19"/>
                <w:szCs w:val="19"/>
              </w:rPr>
              <w:t xml:space="preserve"> частично разрушены и имеют</w:t>
            </w:r>
            <w:r w:rsidR="004D44D8" w:rsidRPr="004D44D8">
              <w:rPr>
                <w:sz w:val="19"/>
                <w:szCs w:val="19"/>
              </w:rPr>
              <w:t xml:space="preserve"> смещение и нарушение геометрии бортового камня. Требуется демонтаж повреждённых элементов и установка новых бетонных бортовых камней</w:t>
            </w:r>
            <w:r w:rsidR="004D44D8">
              <w:rPr>
                <w:sz w:val="19"/>
                <w:szCs w:val="19"/>
              </w:rPr>
              <w:t>.</w:t>
            </w:r>
          </w:p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необходимо выполнить согласно примерного (укрупненного) пер</w:t>
            </w:r>
            <w:bookmarkStart w:id="0" w:name="_GoBack"/>
            <w:bookmarkEnd w:id="0"/>
            <w:r>
              <w:rPr>
                <w:sz w:val="19"/>
                <w:szCs w:val="19"/>
              </w:rPr>
              <w:t>ечня строительно-монтажных работ.</w:t>
            </w:r>
          </w:p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(описание дефектов, их места нахождения, площадь, объем)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:rsidR="00B05927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(перечень факторов)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 №1</w:t>
            </w:r>
          </w:p>
        </w:tc>
      </w:tr>
      <w:tr w:rsidR="00B05927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Pr="00C05028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 w:rsidRPr="00C05028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К=</w:t>
            </w:r>
            <w:r w:rsidRPr="00C05028">
              <w:rPr>
                <w:sz w:val="19"/>
                <w:szCs w:val="19"/>
              </w:rPr>
              <w:t>1.0)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разработки сметной документации</w:t>
            </w:r>
            <w:r w:rsidRPr="00C05028">
              <w:rPr>
                <w:sz w:val="19"/>
                <w:szCs w:val="19"/>
              </w:rPr>
              <w:t>:</w:t>
            </w:r>
            <w:r w:rsidR="004D44D8">
              <w:rPr>
                <w:sz w:val="19"/>
                <w:szCs w:val="19"/>
              </w:rPr>
              <w:t xml:space="preserve"> 01.08</w:t>
            </w:r>
            <w:r>
              <w:rPr>
                <w:sz w:val="19"/>
                <w:szCs w:val="19"/>
              </w:rPr>
              <w:t>.2026.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 w:rsidP="00A3266C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</w:t>
            </w:r>
            <w:r w:rsidR="00A3266C">
              <w:rPr>
                <w:sz w:val="19"/>
                <w:szCs w:val="19"/>
              </w:rPr>
              <w:t>октябрь</w:t>
            </w:r>
            <w:r w:rsidR="00AE453D">
              <w:rPr>
                <w:sz w:val="19"/>
                <w:szCs w:val="19"/>
              </w:rPr>
              <w:t xml:space="preserve"> 2026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Продолжительность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 xml:space="preserve">: </w:t>
            </w:r>
            <w:r w:rsidR="005F1F60">
              <w:rPr>
                <w:sz w:val="19"/>
                <w:szCs w:val="19"/>
              </w:rPr>
              <w:t>01.10</w:t>
            </w:r>
            <w:r w:rsidR="00AE453D" w:rsidRPr="00A3266C">
              <w:rPr>
                <w:sz w:val="19"/>
                <w:szCs w:val="19"/>
              </w:rPr>
              <w:t>.</w:t>
            </w:r>
            <w:r w:rsidR="005F1F60" w:rsidRPr="00A3266C">
              <w:rPr>
                <w:sz w:val="19"/>
                <w:szCs w:val="19"/>
              </w:rPr>
              <w:t>2026-11.11</w:t>
            </w:r>
            <w:r w:rsidRPr="00A3266C">
              <w:rPr>
                <w:sz w:val="19"/>
                <w:szCs w:val="19"/>
              </w:rPr>
              <w:t>.2026</w:t>
            </w:r>
            <w:r w:rsidRPr="00C05028">
              <w:rPr>
                <w:sz w:val="19"/>
                <w:szCs w:val="19"/>
              </w:rPr>
              <w:t>.</w:t>
            </w:r>
          </w:p>
        </w:tc>
      </w:tr>
    </w:tbl>
    <w:p w:rsidR="00B05927" w:rsidRDefault="00B05927">
      <w:pPr>
        <w:rPr>
          <w:sz w:val="19"/>
          <w:szCs w:val="19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председателя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членов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B05927">
      <w:pPr>
        <w:autoSpaceDE/>
        <w:autoSpaceDN/>
        <w:spacing w:after="200" w:line="276" w:lineRule="auto"/>
        <w:rPr>
          <w:sz w:val="19"/>
          <w:szCs w:val="19"/>
        </w:rPr>
      </w:pPr>
    </w:p>
    <w:sectPr w:rsidR="00B05927">
      <w:footerReference w:type="default" r:id="rId7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B6D" w:rsidRDefault="00816B6D">
      <w:r>
        <w:separator/>
      </w:r>
    </w:p>
  </w:endnote>
  <w:endnote w:type="continuationSeparator" w:id="0">
    <w:p w:rsidR="00816B6D" w:rsidRDefault="0081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BC" w:rsidRDefault="00EB6CBC">
    <w:pPr>
      <w:pStyle w:val="a8"/>
    </w:pPr>
  </w:p>
  <w:p w:rsidR="00EB6CBC" w:rsidRDefault="00EB6CB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B6D" w:rsidRDefault="00816B6D">
      <w:r>
        <w:separator/>
      </w:r>
    </w:p>
  </w:footnote>
  <w:footnote w:type="continuationSeparator" w:id="0">
    <w:p w:rsidR="00816B6D" w:rsidRDefault="00816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163DF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01CD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B2FB8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31837"/>
    <w:rsid w:val="00251766"/>
    <w:rsid w:val="00260E30"/>
    <w:rsid w:val="002650CA"/>
    <w:rsid w:val="00266C20"/>
    <w:rsid w:val="002939EA"/>
    <w:rsid w:val="00294492"/>
    <w:rsid w:val="002B53BB"/>
    <w:rsid w:val="002C6761"/>
    <w:rsid w:val="002D5B8E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33225"/>
    <w:rsid w:val="00494DC6"/>
    <w:rsid w:val="00496F4C"/>
    <w:rsid w:val="004A12C3"/>
    <w:rsid w:val="004A4934"/>
    <w:rsid w:val="004A5B8D"/>
    <w:rsid w:val="004C0509"/>
    <w:rsid w:val="004C1E68"/>
    <w:rsid w:val="004D292D"/>
    <w:rsid w:val="004D44D8"/>
    <w:rsid w:val="004F1C56"/>
    <w:rsid w:val="004F4E57"/>
    <w:rsid w:val="00521EE1"/>
    <w:rsid w:val="005268CC"/>
    <w:rsid w:val="005372FB"/>
    <w:rsid w:val="00537EAE"/>
    <w:rsid w:val="005508B8"/>
    <w:rsid w:val="00574F8E"/>
    <w:rsid w:val="005751A7"/>
    <w:rsid w:val="005B41A2"/>
    <w:rsid w:val="005B5AEB"/>
    <w:rsid w:val="005C42F5"/>
    <w:rsid w:val="005C49B0"/>
    <w:rsid w:val="005D1694"/>
    <w:rsid w:val="005E0F3D"/>
    <w:rsid w:val="005E2931"/>
    <w:rsid w:val="005F1F60"/>
    <w:rsid w:val="0060688A"/>
    <w:rsid w:val="00622CED"/>
    <w:rsid w:val="00625D61"/>
    <w:rsid w:val="006371D0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455B5"/>
    <w:rsid w:val="00760BE5"/>
    <w:rsid w:val="00766A75"/>
    <w:rsid w:val="00766CF1"/>
    <w:rsid w:val="00767A0E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16B6D"/>
    <w:rsid w:val="0081702D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186C"/>
    <w:rsid w:val="00894764"/>
    <w:rsid w:val="008B0E35"/>
    <w:rsid w:val="008D4563"/>
    <w:rsid w:val="008F7E2F"/>
    <w:rsid w:val="0090796E"/>
    <w:rsid w:val="00907B1C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31E6"/>
    <w:rsid w:val="009A47E7"/>
    <w:rsid w:val="009D2C48"/>
    <w:rsid w:val="009D547A"/>
    <w:rsid w:val="009E2CFE"/>
    <w:rsid w:val="00A15ADB"/>
    <w:rsid w:val="00A3266C"/>
    <w:rsid w:val="00A50F12"/>
    <w:rsid w:val="00A55078"/>
    <w:rsid w:val="00A6253C"/>
    <w:rsid w:val="00A64855"/>
    <w:rsid w:val="00A6518B"/>
    <w:rsid w:val="00A73CCC"/>
    <w:rsid w:val="00A905E5"/>
    <w:rsid w:val="00A974AE"/>
    <w:rsid w:val="00AA2A02"/>
    <w:rsid w:val="00AA41D9"/>
    <w:rsid w:val="00AB3D8B"/>
    <w:rsid w:val="00AB5F9A"/>
    <w:rsid w:val="00AC4AE4"/>
    <w:rsid w:val="00AD3765"/>
    <w:rsid w:val="00AE453D"/>
    <w:rsid w:val="00AF0CBE"/>
    <w:rsid w:val="00B05927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05028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66927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315A8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B6CBC"/>
    <w:rsid w:val="00ED49F7"/>
    <w:rsid w:val="00EE0C33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0FF2A2C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CB7581A"/>
    <w:rsid w:val="6E163529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CA60E-827F-46C8-A198-4FDFCFAA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9B10-CE84-4928-95D2-08241127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ПЕР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116</cp:revision>
  <cp:lastPrinted>2026-08-18T07:36:00Z</cp:lastPrinted>
  <dcterms:created xsi:type="dcterms:W3CDTF">2022-03-18T13:40:00Z</dcterms:created>
  <dcterms:modified xsi:type="dcterms:W3CDTF">2026-08-18T11:52:00Z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